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jpeg" ContentType="image/jpeg"/>
  <Override PartName="/word/media/image3.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240" w:after="120"/>
        <w:jc w:val="left"/>
        <w:rPr/>
      </w:pPr>
      <w:r>
        <w:rPr/>
        <w:t>30.03</w:t>
      </w:r>
      <w:r>
        <w:rPr/>
        <w:t xml:space="preserve">. </w:t>
      </w:r>
      <w:r>
        <w:rPr/>
        <w:t>bis 02.04.</w:t>
      </w:r>
      <w:r>
        <w:rPr/>
        <w:t>2026: „</w:t>
      </w:r>
      <w:r>
        <w:rPr/>
        <w:t>Leben wie die Kelten: frei und wild</w:t>
      </w:r>
      <w:r>
        <w:rPr/>
        <w:t xml:space="preserve">“ / Bonn </w:t>
      </w:r>
      <w:r>
        <w:rPr/>
        <w:t>Hardtberg/Witterschlick</w:t>
      </w:r>
    </w:p>
    <w:p>
      <w:pPr>
        <w:pStyle w:val="Heading6"/>
        <w:bidi w:val="0"/>
        <w:jc w:val="left"/>
        <w:rPr/>
      </w:pPr>
      <w:r>
        <w:rPr/>
        <w:drawing>
          <wp:anchor behindDoc="1" distT="0" distB="0" distL="114935" distR="114935" simplePos="0" locked="0" layoutInCell="0" allowOverlap="1" relativeHeight="3">
            <wp:simplePos x="0" y="0"/>
            <wp:positionH relativeFrom="column">
              <wp:posOffset>4857115</wp:posOffset>
            </wp:positionH>
            <wp:positionV relativeFrom="paragraph">
              <wp:posOffset>85090</wp:posOffset>
            </wp:positionV>
            <wp:extent cx="1068705" cy="1068705"/>
            <wp:effectExtent l="0" t="0" r="0" b="0"/>
            <wp:wrapTight wrapText="bothSides">
              <wp:wrapPolygon edited="0">
                <wp:start x="9194" y="32"/>
                <wp:lineTo x="8687" y="32"/>
                <wp:lineTo x="7064" y="437"/>
                <wp:lineTo x="5611" y="1044"/>
                <wp:lineTo x="3921" y="2257"/>
                <wp:lineTo x="2704" y="3402"/>
                <wp:lineTo x="1757" y="4549"/>
                <wp:lineTo x="1081" y="5661"/>
                <wp:lineTo x="676" y="6570"/>
                <wp:lineTo x="574" y="6806"/>
                <wp:lineTo x="338" y="7345"/>
                <wp:lineTo x="169" y="7952"/>
                <wp:lineTo x="68" y="8558"/>
                <wp:lineTo x="0" y="9031"/>
                <wp:lineTo x="0" y="9401"/>
                <wp:lineTo x="0" y="12467"/>
                <wp:lineTo x="68" y="13041"/>
                <wp:lineTo x="203" y="13614"/>
                <wp:lineTo x="574" y="14759"/>
                <wp:lineTo x="1149" y="15905"/>
                <wp:lineTo x="1825" y="17016"/>
                <wp:lineTo x="2366" y="17590"/>
                <wp:lineTo x="2772" y="18163"/>
                <wp:lineTo x="4056" y="19308"/>
                <wp:lineTo x="4867" y="19881"/>
                <wp:lineTo x="5847" y="20454"/>
                <wp:lineTo x="7301" y="21094"/>
                <wp:lineTo x="8890" y="21432"/>
                <wp:lineTo x="9161" y="21432"/>
                <wp:lineTo x="12270" y="21432"/>
                <wp:lineTo x="12541" y="21432"/>
                <wp:lineTo x="14129" y="21094"/>
                <wp:lineTo x="15582" y="20454"/>
                <wp:lineTo x="16563" y="19881"/>
                <wp:lineTo x="17374" y="19308"/>
                <wp:lineTo x="18658" y="18163"/>
                <wp:lineTo x="19064" y="17590"/>
                <wp:lineTo x="19604" y="17016"/>
                <wp:lineTo x="19909" y="16444"/>
                <wp:lineTo x="20315" y="15905"/>
                <wp:lineTo x="20821" y="14759"/>
                <wp:lineTo x="21227" y="13614"/>
                <wp:lineTo x="21362" y="13041"/>
                <wp:lineTo x="21531" y="12467"/>
                <wp:lineTo x="21531" y="9401"/>
                <wp:lineTo x="21430" y="9031"/>
                <wp:lineTo x="21295" y="8053"/>
                <wp:lineTo x="21092" y="7379"/>
                <wp:lineTo x="20821" y="6806"/>
                <wp:lineTo x="20686" y="6335"/>
                <wp:lineTo x="20349" y="5661"/>
                <wp:lineTo x="19673" y="4549"/>
                <wp:lineTo x="18726" y="3402"/>
                <wp:lineTo x="17509" y="2257"/>
                <wp:lineTo x="16765" y="1684"/>
                <wp:lineTo x="15786" y="1044"/>
                <wp:lineTo x="14670" y="572"/>
                <wp:lineTo x="14400" y="437"/>
                <wp:lineTo x="12709" y="32"/>
                <wp:lineTo x="12236" y="32"/>
                <wp:lineTo x="9194" y="32"/>
              </wp:wrapPolygon>
            </wp:wrapTight>
            <wp:docPr id="1" name="Bild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2" descr=""/>
                    <pic:cNvPicPr>
                      <a:picLocks noChangeAspect="1" noChangeArrowheads="1"/>
                    </pic:cNvPicPr>
                  </pic:nvPicPr>
                  <pic:blipFill>
                    <a:blip r:embed="rId2"/>
                    <a:srcRect l="-18" t="-18" r="-18" b="-18"/>
                    <a:stretch>
                      <a:fillRect/>
                    </a:stretch>
                  </pic:blipFill>
                  <pic:spPr bwMode="auto">
                    <a:xfrm>
                      <a:off x="0" y="0"/>
                      <a:ext cx="1068705" cy="1068705"/>
                    </a:xfrm>
                    <a:prstGeom prst="rect">
                      <a:avLst/>
                    </a:prstGeom>
                    <a:solidFill>
                      <a:srgbClr val="ffffff"/>
                    </a:solidFill>
                  </pic:spPr>
                </pic:pic>
              </a:graphicData>
            </a:graphic>
          </wp:anchor>
        </w:drawing>
      </w:r>
      <w:r>
        <w:rPr/>
        <w:t> </w:t>
      </w:r>
    </w:p>
    <w:p>
      <w:pPr>
        <w:pStyle w:val="BodyText"/>
        <w:bidi w:val="0"/>
        <w:jc w:val="left"/>
        <w:rPr/>
      </w:pPr>
      <w:r>
        <w:rPr/>
        <w:t xml:space="preserve">für Kinder von </w:t>
      </w:r>
      <w:r>
        <w:rPr/>
        <w:t>7</w:t>
      </w:r>
      <w:r>
        <w:rPr/>
        <w:t xml:space="preserve"> – 12 Jahren</w:t>
      </w:r>
    </w:p>
    <w:p>
      <w:pPr>
        <w:pStyle w:val="BodyText"/>
        <w:bidi w:val="0"/>
        <w:jc w:val="left"/>
        <w:rPr/>
      </w:pPr>
      <w:r>
        <w:rPr/>
        <w:t xml:space="preserve">Montag </w:t>
      </w:r>
      <w:r>
        <w:rPr/>
        <w:t xml:space="preserve">– </w:t>
      </w:r>
      <w:r>
        <w:rPr/>
        <w:t>Donnerstag</w:t>
      </w:r>
      <w:r>
        <w:rPr/>
        <w:t>: 8:30 – 1</w:t>
      </w:r>
      <w:r>
        <w:rPr/>
        <w:t>6:0</w:t>
      </w:r>
      <w:r>
        <w:rPr/>
        <w:t>0 Uhr</w:t>
      </w:r>
    </w:p>
    <w:p>
      <w:pPr>
        <w:pStyle w:val="BodyText"/>
        <w:bidi w:val="0"/>
        <w:jc w:val="left"/>
        <w:rPr/>
      </w:pPr>
      <w:r>
        <w:rPr/>
        <w:t>Gebühr: 12</w:t>
      </w:r>
      <w:r>
        <w:rPr/>
        <w:t>5</w:t>
      </w:r>
      <w:r>
        <w:rPr/>
        <w:t>€ (incl. Material), das zweite Geschwisterkind: 1</w:t>
      </w:r>
      <w:r>
        <w:rPr/>
        <w:t>1</w:t>
      </w:r>
      <w:r>
        <w:rPr/>
        <w:t>0€, Kinder mit Bonn-Ausweis 50 €</w:t>
      </w:r>
    </w:p>
    <w:p>
      <w:pPr>
        <w:pStyle w:val="StandardWeb"/>
        <w:bidi w:val="0"/>
        <w:spacing w:before="0" w:after="0"/>
        <w:jc w:val="both"/>
        <w:rPr/>
      </w:pPr>
      <w:r>
        <w:drawing>
          <wp:anchor behindDoc="1" distT="0" distB="0" distL="114935" distR="114935" simplePos="0" locked="0" layoutInCell="0" allowOverlap="1" relativeHeight="2">
            <wp:simplePos x="0" y="0"/>
            <wp:positionH relativeFrom="column">
              <wp:posOffset>-3810</wp:posOffset>
            </wp:positionH>
            <wp:positionV relativeFrom="paragraph">
              <wp:posOffset>165100</wp:posOffset>
            </wp:positionV>
            <wp:extent cx="775335" cy="1439545"/>
            <wp:effectExtent l="0" t="0" r="0" b="0"/>
            <wp:wrapTight wrapText="bothSides">
              <wp:wrapPolygon edited="0">
                <wp:start x="-63" y="32"/>
                <wp:lineTo x="-63" y="21368"/>
                <wp:lineTo x="21471" y="21368"/>
                <wp:lineTo x="21471" y="32"/>
                <wp:lineTo x="-63" y="32"/>
              </wp:wrapPolygon>
            </wp:wrapTight>
            <wp:docPr id="2" name="Bild1 Kopi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1 Kopie 1" descr=""/>
                    <pic:cNvPicPr>
                      <a:picLocks noChangeAspect="1" noChangeArrowheads="1"/>
                    </pic:cNvPicPr>
                  </pic:nvPicPr>
                  <pic:blipFill>
                    <a:blip r:embed="rId3"/>
                    <a:srcRect l="-34" t="-18" r="-34" b="-18"/>
                    <a:stretch>
                      <a:fillRect/>
                    </a:stretch>
                  </pic:blipFill>
                  <pic:spPr bwMode="auto">
                    <a:xfrm>
                      <a:off x="0" y="0"/>
                      <a:ext cx="775335" cy="1439545"/>
                    </a:xfrm>
                    <a:prstGeom prst="rect">
                      <a:avLst/>
                    </a:prstGeom>
                    <a:solidFill>
                      <a:srgbClr val="ffffff"/>
                    </a:solidFill>
                  </pic:spPr>
                </pic:pic>
              </a:graphicData>
            </a:graphic>
          </wp:anchor>
        </w:drawing>
      </w:r>
      <w:r>
        <w:rPr>
          <w:rFonts w:cs="Arial" w:ascii="Arial" w:hAnsi="Arial"/>
          <w:lang w:val="de-DE" w:eastAsia="de-DE"/>
        </w:rPr>
        <w:t>Wir</w:t>
      </w:r>
      <w:r>
        <w:rPr>
          <w:rFonts w:cs="Arial" w:ascii="Arial" w:hAnsi="Arial"/>
        </w:rPr>
        <w:t xml:space="preserve"> tauchen ein in die Welt der Kelten und lernen  den Alltag dieser wilden Stämme näher kennen. Wir legen uns ein Gewand zu, wir schnitzen und töpfern Alltagsgegenstände oder filzen mit Wolle und basteln Schmuck.</w:t>
      </w:r>
    </w:p>
    <w:p>
      <w:pPr>
        <w:pStyle w:val="StandardWeb"/>
        <w:bidi w:val="0"/>
        <w:spacing w:before="0" w:after="0"/>
        <w:jc w:val="both"/>
        <w:rPr>
          <w:rFonts w:ascii="Arial" w:hAnsi="Arial" w:cs="Arial"/>
        </w:rPr>
      </w:pPr>
      <w:r>
        <w:rPr>
          <w:rFonts w:cs="Arial" w:ascii="Arial" w:hAnsi="Arial"/>
        </w:rPr>
        <w:t xml:space="preserve">Natürlich mussten die Kelten auch auf die Jagd gehen und sich gegen Feinde verteidigen. Wir werden uns in freundschaftlichen Kämpfen und Jagdtechniken üben. </w:t>
      </w:r>
    </w:p>
    <w:p>
      <w:pPr>
        <w:pStyle w:val="StandardWeb"/>
        <w:bidi w:val="0"/>
        <w:spacing w:before="0" w:after="0"/>
        <w:jc w:val="both"/>
        <w:rPr>
          <w:rFonts w:ascii="Arial" w:hAnsi="Arial" w:cs="Arial"/>
        </w:rPr>
      </w:pPr>
      <w:r>
        <w:rPr>
          <w:rFonts w:cs="Arial" w:ascii="Arial" w:hAnsi="Arial"/>
        </w:rPr>
        <w:t>Nach Druiden-Manier feiern wir am Ende ein kleines Fest – vorausgesetzt, uns ist bis dahin nicht der Himmel auf den Kopf gefallen.</w:t>
      </w:r>
    </w:p>
    <w:p>
      <w:pPr>
        <w:pStyle w:val="StandardWeb"/>
        <w:bidi w:val="0"/>
        <w:spacing w:before="0" w:after="0"/>
        <w:jc w:val="both"/>
        <w:rPr>
          <w:rFonts w:ascii="Arial" w:hAnsi="Arial" w:cs="Arial"/>
        </w:rPr>
      </w:pPr>
      <w:r>
        <w:rPr>
          <w:rFonts w:cs="Arial" w:ascii="Arial" w:hAnsi="Arial"/>
        </w:rPr>
        <w:t xml:space="preserve">Geländespiele, Freispiel und viel Spaß runden diese abenteuerlichen Tage ab. </w:t>
      </w:r>
    </w:p>
    <w:p>
      <w:pPr>
        <w:pStyle w:val="Normal"/>
        <w:bidi w:val="0"/>
        <w:jc w:val="left"/>
        <w:rPr>
          <w:rFonts w:ascii="Arial" w:hAnsi="Arial" w:cs="Arial"/>
          <w:bCs/>
          <w:u w:val="single"/>
          <w:lang w:val="de-DE" w:eastAsia="de-DE"/>
        </w:rPr>
      </w:pPr>
      <w:r>
        <w:rPr>
          <w:rFonts w:cs="Arial" w:ascii="Arial" w:hAnsi="Arial"/>
          <w:bCs/>
          <w:u w:val="single"/>
          <w:lang w:val="de-DE" w:eastAsia="de-DE"/>
        </w:rPr>
      </w:r>
    </w:p>
    <w:p>
      <w:pPr>
        <w:pStyle w:val="Normal"/>
        <w:bidi w:val="0"/>
        <w:jc w:val="left"/>
        <w:rPr>
          <w:rFonts w:ascii="Arial" w:hAnsi="Arial" w:cs="Arial"/>
        </w:rPr>
      </w:pPr>
      <w:r>
        <w:rPr>
          <w:rFonts w:cs="Arial" w:ascii="Arial" w:hAnsi="Arial"/>
        </w:rPr>
        <w:t>Neugierig geworden? Lust auf vier spannende Tage? Dann melde dich an!</w:t>
      </w:r>
    </w:p>
    <w:p>
      <w:pPr>
        <w:pStyle w:val="Normal"/>
        <w:bidi w:val="0"/>
        <w:jc w:val="left"/>
        <w:rPr>
          <w:rFonts w:ascii="Arial" w:hAnsi="Arial" w:cs="Arial"/>
        </w:rPr>
      </w:pPr>
      <w:r>
        <w:rPr>
          <w:rFonts w:cs="Arial" w:ascii="Arial" w:hAnsi="Arial"/>
        </w:rPr>
      </w:r>
    </w:p>
    <w:p>
      <w:pPr>
        <w:pStyle w:val="HTMLVorformatiert"/>
        <w:bidi w:val="0"/>
        <w:jc w:val="left"/>
        <w:rPr>
          <w:rFonts w:ascii="Arial" w:hAnsi="Arial" w:cs="Arial"/>
          <w:sz w:val="24"/>
          <w:szCs w:val="24"/>
        </w:rPr>
      </w:pPr>
      <w:r>
        <w:rPr>
          <w:rFonts w:cs="Arial" w:ascii="Arial" w:hAnsi="Arial"/>
          <w:sz w:val="24"/>
          <w:szCs w:val="24"/>
        </w:rPr>
        <w:t>Bitte mitbringen: wald- und wetterfeste Kleidung, Mücken- und Zeckenschutz, müllfreie Rucksackverpflegung sowie ein Taschenmesser (wenn vorhanden).</w:t>
      </w:r>
    </w:p>
    <w:p>
      <w:pPr>
        <w:pStyle w:val="Normal"/>
        <w:bidi w:val="0"/>
        <w:jc w:val="left"/>
        <w:rPr>
          <w:rFonts w:ascii="Arial" w:hAnsi="Arial" w:cs="Arial"/>
          <w:sz w:val="24"/>
          <w:szCs w:val="24"/>
        </w:rPr>
      </w:pPr>
      <w:r>
        <w:rPr>
          <w:rFonts w:cs="Arial" w:ascii="Arial" w:hAnsi="Arial"/>
          <w:sz w:val="24"/>
          <w:szCs w:val="24"/>
        </w:rPr>
      </w:r>
    </w:p>
    <w:p>
      <w:pPr>
        <w:pStyle w:val="BodyText"/>
        <w:bidi w:val="0"/>
        <w:jc w:val="left"/>
        <w:rPr/>
      </w:pPr>
      <w:r>
        <w:rPr/>
        <w:t>S</w:t>
      </w:r>
      <w:r>
        <w:rPr/>
        <w:drawing>
          <wp:anchor behindDoc="1" distT="0" distB="0" distL="114935" distR="114935" simplePos="0" locked="0" layoutInCell="0" allowOverlap="1" relativeHeight="4">
            <wp:simplePos x="0" y="0"/>
            <wp:positionH relativeFrom="column">
              <wp:posOffset>4229100</wp:posOffset>
            </wp:positionH>
            <wp:positionV relativeFrom="paragraph">
              <wp:posOffset>306070</wp:posOffset>
            </wp:positionV>
            <wp:extent cx="1795145" cy="821690"/>
            <wp:effectExtent l="0" t="0" r="0" b="0"/>
            <wp:wrapTight wrapText="bothSides">
              <wp:wrapPolygon edited="0">
                <wp:start x="0" y="72"/>
                <wp:lineTo x="0" y="21273"/>
                <wp:lineTo x="21531" y="21273"/>
                <wp:lineTo x="21531" y="72"/>
                <wp:lineTo x="0" y="72"/>
              </wp:wrapPolygon>
            </wp:wrapTight>
            <wp:docPr id="3" name="Bild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3" descr=""/>
                    <pic:cNvPicPr>
                      <a:picLocks noChangeAspect="1" noChangeArrowheads="1"/>
                    </pic:cNvPicPr>
                  </pic:nvPicPr>
                  <pic:blipFill>
                    <a:blip r:embed="rId4"/>
                    <a:srcRect l="-18" t="-39" r="-18" b="-39"/>
                    <a:stretch>
                      <a:fillRect/>
                    </a:stretch>
                  </pic:blipFill>
                  <pic:spPr bwMode="auto">
                    <a:xfrm>
                      <a:off x="0" y="0"/>
                      <a:ext cx="1795145" cy="821690"/>
                    </a:xfrm>
                    <a:prstGeom prst="rect">
                      <a:avLst/>
                    </a:prstGeom>
                    <a:solidFill>
                      <a:srgbClr val="ffffff"/>
                    </a:solidFill>
                  </pic:spPr>
                </pic:pic>
              </a:graphicData>
            </a:graphic>
          </wp:anchor>
        </w:drawing>
      </w:r>
      <w:r>
        <w:rPr/>
        <w:t>ollte Ihr Kind einen speziellen Förderbedarf haben, so geben Sie uns dies bitte unbedingt bei der Anmeldung an. Die Veranstaltung ist nicht barrierefrei.</w:t>
      </w:r>
    </w:p>
    <w:p>
      <w:pPr>
        <w:pStyle w:val="BodyText"/>
        <w:bidi w:val="0"/>
        <w:jc w:val="left"/>
        <w:rPr/>
      </w:pPr>
      <w:r>
        <w:rPr>
          <w:rStyle w:val="Strong"/>
        </w:rPr>
        <w:t>Betreuer</w:t>
      </w:r>
      <w:r>
        <w:rPr>
          <w:rStyle w:val="Strong"/>
        </w:rPr>
        <w:t>*</w:t>
      </w:r>
      <w:r>
        <w:rPr>
          <w:rStyle w:val="Strong"/>
        </w:rPr>
        <w:t xml:space="preserve">innen: </w:t>
      </w:r>
      <w:r>
        <w:rPr>
          <w:rStyle w:val="Strong"/>
        </w:rPr>
        <w:t>Dagmar Wenzel und Olaf Stümpel</w:t>
      </w:r>
    </w:p>
    <w:p>
      <w:pPr>
        <w:pStyle w:val="BodyText"/>
        <w:bidi w:val="0"/>
        <w:jc w:val="left"/>
        <w:rPr/>
      </w:pPr>
      <w:hyperlink r:id="rId5">
        <w:r>
          <w:rPr>
            <w:rStyle w:val="Hyperlink"/>
            <w:b/>
            <w:b/>
            <w:bCs/>
          </w:rPr>
          <w:t>Anmeldung hier</w:t>
        </w:r>
      </w:hyperlink>
    </w:p>
    <w:p>
      <w:pPr>
        <w:pStyle w:val="Normal"/>
        <w:bidi w:val="0"/>
        <w:jc w:val="lef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Courier New">
    <w:charset w:val="00"/>
    <w:family w:val="modern"/>
    <w:pitch w:val="default"/>
  </w:font>
</w:fonts>
</file>

<file path=word/settings.xml><?xml version="1.0" encoding="utf-8"?>
<w:settings xmlns:w="http://schemas.openxmlformats.org/wordprocessingml/2006/main">
  <w:zoom w:percent="172"/>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de-DE"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de-DE" w:eastAsia="zh-CN" w:bidi="hi-IN"/>
    </w:rPr>
  </w:style>
  <w:style w:type="paragraph" w:styleId="Heading1">
    <w:name w:val="heading 1"/>
    <w:basedOn w:val="berschrift"/>
    <w:next w:val="BodyText"/>
    <w:qFormat/>
    <w:pPr>
      <w:spacing w:before="240" w:after="120"/>
      <w:outlineLvl w:val="0"/>
    </w:pPr>
    <w:rPr>
      <w:rFonts w:ascii="Liberation Serif" w:hAnsi="Liberation Serif" w:eastAsia="NSimSun" w:cs="Arial"/>
      <w:b/>
      <w:bCs/>
      <w:sz w:val="48"/>
      <w:szCs w:val="48"/>
    </w:rPr>
  </w:style>
  <w:style w:type="paragraph" w:styleId="Heading6">
    <w:name w:val="heading 6"/>
    <w:basedOn w:val="berschrift"/>
    <w:next w:val="BodyText"/>
    <w:qFormat/>
    <w:pPr>
      <w:spacing w:before="60" w:after="60"/>
      <w:outlineLvl w:val="5"/>
    </w:pPr>
    <w:rPr>
      <w:rFonts w:ascii="Liberation Serif" w:hAnsi="Liberation Serif" w:eastAsia="NSimSun" w:cs="Arial"/>
      <w:b/>
      <w:bCs/>
      <w:sz w:val="14"/>
      <w:szCs w:val="14"/>
    </w:rPr>
  </w:style>
  <w:style w:type="character" w:styleId="Strong">
    <w:name w:val="Strong"/>
    <w:qFormat/>
    <w:rPr>
      <w:b/>
      <w:bCs/>
    </w:rPr>
  </w:style>
  <w:style w:type="character" w:styleId="Hyperlink">
    <w:name w:val="Hyperlink"/>
    <w:rPr>
      <w:color w:val="000080"/>
      <w:u w:val="single"/>
    </w:rPr>
  </w:style>
  <w:style w:type="paragraph" w:styleId="berschrift">
    <w:name w:val="Überschrif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 w:type="paragraph" w:styleId="StandardWeb">
    <w:name w:val="Standard (Web)"/>
    <w:basedOn w:val="Normal"/>
    <w:qFormat/>
    <w:pPr>
      <w:spacing w:before="280" w:after="280"/>
    </w:pPr>
    <w:rPr>
      <w:rFonts w:ascii="Times New Roman" w:hAnsi="Times New Roman" w:cs="Times New Roman"/>
    </w:rPr>
  </w:style>
  <w:style w:type="paragraph" w:styleId="HTMLVorformatiert">
    <w:name w:val="HTML Vorformatiert"/>
    <w:basedOn w:val="Normal"/>
    <w:qFormat/>
    <w:pPr>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pPr>
    <w:rPr>
      <w:rFonts w:ascii="Courier New" w:hAnsi="Courier New" w:cs="Courier New"/>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hyperlink" Target="https://zub-bonn.de/anmeldung-der-wald-erwacht-ostern-2026/" TargetMode="Externa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7</TotalTime>
  <Application>LibreOffice/25.2.7.2$Windows_X86_64 LibreOffice_project/5cbfd1ab6520636bb5f7b99185aa69bd7456825d</Application>
  <AppVersion>15.0000</AppVersion>
  <Pages>1</Pages>
  <Words>184</Words>
  <Characters>1078</Characters>
  <CharactersWithSpaces>1257</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2026-01-15T21:47:54Z</dcterms:created>
  <dc:creator/>
  <dc:description/>
  <dc:language>de-DE</dc:language>
  <cp:lastModifiedBy/>
  <dcterms:modified xsi:type="dcterms:W3CDTF">2026-01-15T21:55:47Z</dcterms:modified>
  <cp:revision>1</cp:revision>
  <dc:subject/>
  <dc:title/>
</cp:coreProperties>
</file>